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9" w:type="pct"/>
        <w:tblInd w:w="-104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870"/>
        <w:gridCol w:w="1894"/>
        <w:gridCol w:w="2474"/>
        <w:gridCol w:w="2123"/>
      </w:tblGrid>
      <w:tr w:rsidR="00EE433C" w:rsidRPr="00056C7A" w:rsidTr="00F4681B">
        <w:trPr>
          <w:trHeight w:val="747"/>
        </w:trPr>
        <w:tc>
          <w:tcPr>
            <w:tcW w:w="9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E433C" w:rsidRPr="006D354E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6D354E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Отделы по территориальным округам управления по вопросам семьи, опеки и попечительства Администрации ГО "Город Архангельск"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6D354E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6D354E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6D354E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6D354E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6D354E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6D354E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6D354E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6D354E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EE433C" w:rsidRPr="00056C7A" w:rsidTr="007A0A55">
        <w:trPr>
          <w:trHeight w:val="555"/>
        </w:trPr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E433C" w:rsidRPr="00056C7A" w:rsidRDefault="00EE433C" w:rsidP="00EE433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Отдел по Октябрьскому территориальному округу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Томилова Галина Владимировна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(8182)20-60-74</w:t>
            </w:r>
          </w:p>
        </w:tc>
        <w:tc>
          <w:tcPr>
            <w:tcW w:w="1172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oktoszn@arhcity.ru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163000,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пр.Троицкий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д.61</w:t>
            </w:r>
          </w:p>
        </w:tc>
      </w:tr>
      <w:tr w:rsidR="00EE433C" w:rsidRPr="00056C7A" w:rsidTr="004E00A0">
        <w:trPr>
          <w:trHeight w:val="555"/>
        </w:trPr>
        <w:tc>
          <w:tcPr>
            <w:tcW w:w="990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E433C" w:rsidRPr="00056C7A" w:rsidRDefault="00EE433C" w:rsidP="00EE433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Зыкова Нина Викторовна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(8182)28-61-37</w:t>
            </w:r>
          </w:p>
        </w:tc>
        <w:tc>
          <w:tcPr>
            <w:tcW w:w="1172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E433C" w:rsidRPr="00056C7A" w:rsidRDefault="00EE433C" w:rsidP="00EE433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C7A" w:rsidRPr="00056C7A" w:rsidTr="00EE433C"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Отдел по Ломоносовскому территориальному округу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Серова Ирина Александровна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(8182)68-29-59</w:t>
            </w:r>
          </w:p>
        </w:tc>
        <w:tc>
          <w:tcPr>
            <w:tcW w:w="117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lomoszn@arhcity.ru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163002, г. Архангельск,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пр.Ломоносова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д.30</w:t>
            </w:r>
          </w:p>
        </w:tc>
      </w:tr>
      <w:tr w:rsidR="00056C7A" w:rsidRPr="00056C7A" w:rsidTr="00EE433C">
        <w:tc>
          <w:tcPr>
            <w:tcW w:w="99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(8182)68-37-54</w:t>
            </w:r>
          </w:p>
        </w:tc>
        <w:tc>
          <w:tcPr>
            <w:tcW w:w="117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C7A" w:rsidRPr="00056C7A" w:rsidTr="00EE433C"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Соломбальскому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территориальному округу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Пегахина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Мария Валериевна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(8182)22-38-22</w:t>
            </w:r>
          </w:p>
        </w:tc>
        <w:tc>
          <w:tcPr>
            <w:tcW w:w="117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soloszn@arhcity.ru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163020,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пр.Никольский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д.92</w:t>
            </w:r>
          </w:p>
        </w:tc>
      </w:tr>
      <w:tr w:rsidR="00056C7A" w:rsidRPr="00056C7A" w:rsidTr="00EE433C">
        <w:tc>
          <w:tcPr>
            <w:tcW w:w="99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(8182)22-01-33</w:t>
            </w:r>
          </w:p>
        </w:tc>
        <w:tc>
          <w:tcPr>
            <w:tcW w:w="117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C7A" w:rsidRPr="00056C7A" w:rsidTr="00EE433C"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Маймаксанскому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территориальному округу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Лазарева Ирина Алексеевна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(8182)24-61-12</w:t>
            </w:r>
          </w:p>
        </w:tc>
        <w:tc>
          <w:tcPr>
            <w:tcW w:w="117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maymaoszn@arhcity.ru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163022,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ул.Будённого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д.5"б"</w:t>
            </w:r>
          </w:p>
        </w:tc>
      </w:tr>
      <w:tr w:rsidR="00056C7A" w:rsidRPr="00056C7A" w:rsidTr="00EE433C">
        <w:tc>
          <w:tcPr>
            <w:tcW w:w="99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Бронштейн Анастасия Сергеевна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(8182)24-63-13</w:t>
            </w:r>
          </w:p>
        </w:tc>
        <w:tc>
          <w:tcPr>
            <w:tcW w:w="117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C7A" w:rsidRPr="00056C7A" w:rsidTr="00EE433C"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Отдел по Северному территориальному округу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(8182)23-57-12</w:t>
            </w:r>
          </w:p>
        </w:tc>
        <w:tc>
          <w:tcPr>
            <w:tcW w:w="117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sevoszn@arhcity.ru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163059,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ул.Химиков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д.21,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корп."к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56C7A" w:rsidRPr="00056C7A" w:rsidTr="00EE433C">
        <w:tc>
          <w:tcPr>
            <w:tcW w:w="99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Колодкина Елена Вадимовна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(88182)23-48-58</w:t>
            </w:r>
          </w:p>
        </w:tc>
        <w:tc>
          <w:tcPr>
            <w:tcW w:w="117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C7A" w:rsidRPr="00056C7A" w:rsidTr="00EE433C"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Отдел по территориальному округу Майская горка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Завьялова Ирина Вячеславовна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(88182)66-45-30</w:t>
            </w:r>
          </w:p>
        </w:tc>
        <w:tc>
          <w:tcPr>
            <w:tcW w:w="117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mayoszn@arhcity.ru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163009,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Ф.Абрамова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д.16, корп.1</w:t>
            </w:r>
          </w:p>
        </w:tc>
      </w:tr>
      <w:tr w:rsidR="00056C7A" w:rsidRPr="00056C7A" w:rsidTr="00EE433C">
        <w:tc>
          <w:tcPr>
            <w:tcW w:w="99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Турова Ксения Антоновна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(88182)66-85-03</w:t>
            </w:r>
          </w:p>
        </w:tc>
        <w:tc>
          <w:tcPr>
            <w:tcW w:w="1172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C7A" w:rsidRPr="00056C7A" w:rsidTr="00EE433C">
        <w:tc>
          <w:tcPr>
            <w:tcW w:w="99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по территориальному округу Варавино-Фактория</w:t>
            </w:r>
          </w:p>
        </w:tc>
        <w:tc>
          <w:tcPr>
            <w:tcW w:w="8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Пальмина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9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(88182)62-90-01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varoszn@arhcity.ru</w:t>
            </w:r>
          </w:p>
        </w:tc>
        <w:tc>
          <w:tcPr>
            <w:tcW w:w="105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56C7A" w:rsidRPr="00056C7A" w:rsidRDefault="00056C7A" w:rsidP="00056C7A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163030,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г.Архангельск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ул.Кононова</w:t>
            </w:r>
            <w:proofErr w:type="spellEnd"/>
            <w:r w:rsidRPr="00056C7A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056C7A" w:rsidRPr="00056C7A" w:rsidTr="00EE433C">
        <w:tc>
          <w:tcPr>
            <w:tcW w:w="990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Бородина Мария Алексеевна</w:t>
            </w: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(88182)61-27-19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6C7A" w:rsidRPr="00056C7A" w:rsidRDefault="00056C7A" w:rsidP="00056C7A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C7A" w:rsidRDefault="00056C7A" w:rsidP="00056C7A">
      <w:pPr>
        <w:pStyle w:val="a3"/>
        <w:shd w:val="clear" w:color="auto" w:fill="FFFFFF"/>
        <w:rPr>
          <w:rStyle w:val="a4"/>
          <w:rFonts w:ascii="BloggerSans" w:hAnsi="BloggerSans"/>
          <w:color w:val="000000"/>
        </w:rPr>
      </w:pPr>
    </w:p>
    <w:p w:rsidR="00056C7A" w:rsidRDefault="00056C7A" w:rsidP="00056C7A">
      <w:pPr>
        <w:pStyle w:val="a3"/>
        <w:shd w:val="clear" w:color="auto" w:fill="FFFFFF"/>
        <w:rPr>
          <w:rFonts w:ascii="BloggerSans" w:hAnsi="BloggerSans"/>
          <w:color w:val="000000"/>
        </w:rPr>
      </w:pPr>
      <w:r>
        <w:rPr>
          <w:rStyle w:val="a4"/>
          <w:rFonts w:ascii="BloggerSans" w:hAnsi="BloggerSans"/>
          <w:color w:val="000000"/>
        </w:rPr>
        <w:t>Часы приема граждан:</w:t>
      </w:r>
    </w:p>
    <w:p w:rsidR="00056C7A" w:rsidRDefault="00056C7A" w:rsidP="00056C7A">
      <w:pPr>
        <w:pStyle w:val="a3"/>
        <w:shd w:val="clear" w:color="auto" w:fill="FFFFFF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Понедельник с 8.30 до 12.00</w:t>
      </w:r>
    </w:p>
    <w:p w:rsidR="00056C7A" w:rsidRDefault="00056C7A" w:rsidP="00056C7A">
      <w:pPr>
        <w:pStyle w:val="a3"/>
        <w:shd w:val="clear" w:color="auto" w:fill="FFFFFF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Среда с 8.30 до 12.00</w:t>
      </w:r>
    </w:p>
    <w:p w:rsidR="00056C7A" w:rsidRDefault="00056C7A" w:rsidP="00056C7A">
      <w:pPr>
        <w:pStyle w:val="a3"/>
        <w:shd w:val="clear" w:color="auto" w:fill="FFFFFF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Пятница с 8.30 до 12.00</w:t>
      </w:r>
    </w:p>
    <w:p w:rsidR="00056C7A" w:rsidRDefault="00056C7A" w:rsidP="00056C7A">
      <w:pPr>
        <w:pStyle w:val="a3"/>
        <w:shd w:val="clear" w:color="auto" w:fill="FFFFFF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Вторник с 13.00 до 16.45</w:t>
      </w:r>
    </w:p>
    <w:p w:rsidR="00056C7A" w:rsidRDefault="00056C7A" w:rsidP="00056C7A">
      <w:pPr>
        <w:pStyle w:val="a3"/>
        <w:shd w:val="clear" w:color="auto" w:fill="FFFFFF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Четверг </w:t>
      </w:r>
      <w:r>
        <w:rPr>
          <w:rFonts w:ascii="BloggerSans" w:hAnsi="BloggerSans"/>
          <w:b/>
          <w:bCs/>
          <w:color w:val="000000"/>
        </w:rPr>
        <w:t>приема нет</w:t>
      </w:r>
    </w:p>
    <w:p w:rsidR="00056C7A" w:rsidRDefault="00056C7A">
      <w:bookmarkStart w:id="0" w:name="_GoBack"/>
      <w:bookmarkEnd w:id="0"/>
    </w:p>
    <w:sectPr w:rsidR="0005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B"/>
    <w:rsid w:val="00056C7A"/>
    <w:rsid w:val="001368E4"/>
    <w:rsid w:val="002A242B"/>
    <w:rsid w:val="00407804"/>
    <w:rsid w:val="00EA690D"/>
    <w:rsid w:val="00E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BAD4A-24E6-4979-8622-B491171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Черепова</dc:creator>
  <cp:keywords/>
  <dc:description/>
  <cp:lastModifiedBy>Aptek8</cp:lastModifiedBy>
  <cp:revision>5</cp:revision>
  <dcterms:created xsi:type="dcterms:W3CDTF">2022-03-09T13:11:00Z</dcterms:created>
  <dcterms:modified xsi:type="dcterms:W3CDTF">2022-03-09T13:15:00Z</dcterms:modified>
</cp:coreProperties>
</file>